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7C" w:rsidRPr="0067307C" w:rsidRDefault="0067307C" w:rsidP="0067307C">
      <w:pPr>
        <w:widowControl/>
        <w:spacing w:line="240" w:lineRule="atLeast"/>
        <w:rPr>
          <w:rFonts w:ascii="微软雅黑" w:eastAsia="微软雅黑" w:hAnsi="微软雅黑" w:cs="宋体"/>
          <w:color w:val="000000"/>
          <w:kern w:val="0"/>
          <w:sz w:val="22"/>
        </w:rPr>
      </w:pPr>
      <w:bookmarkStart w:id="0" w:name="_GoBack"/>
      <w:r w:rsidRPr="0067307C">
        <w:rPr>
          <w:rFonts w:ascii="微软雅黑" w:eastAsia="微软雅黑" w:hAnsi="微软雅黑" w:cs="宋体" w:hint="eastAsia"/>
          <w:color w:val="000000"/>
          <w:kern w:val="0"/>
          <w:sz w:val="22"/>
        </w:rPr>
        <w:t>附件一</w:t>
      </w:r>
    </w:p>
    <w:bookmarkEnd w:id="0"/>
    <w:p w:rsidR="00BA5E99" w:rsidRPr="002927D9" w:rsidRDefault="0067307C" w:rsidP="002927D9">
      <w:pPr>
        <w:widowControl/>
        <w:spacing w:line="240" w:lineRule="atLeast"/>
        <w:rPr>
          <w:rFonts w:ascii="微软雅黑" w:eastAsia="微软雅黑" w:hAnsi="微软雅黑" w:cs="宋体" w:hint="eastAsia"/>
          <w:color w:val="000000"/>
          <w:kern w:val="0"/>
          <w:sz w:val="22"/>
        </w:rPr>
      </w:pPr>
      <w:r w:rsidRPr="0067307C">
        <w:rPr>
          <w:rFonts w:ascii="微软雅黑" w:eastAsia="微软雅黑" w:hAnsi="微软雅黑"/>
        </w:rPr>
        <w:tab/>
      </w:r>
      <w:r w:rsidRPr="0067307C">
        <w:rPr>
          <w:rFonts w:ascii="微软雅黑" w:eastAsia="微软雅黑" w:hAnsi="微软雅黑"/>
        </w:rPr>
        <w:tab/>
      </w:r>
      <w:r w:rsidRPr="0067307C">
        <w:rPr>
          <w:rFonts w:ascii="微软雅黑" w:eastAsia="微软雅黑" w:hAnsi="微软雅黑" w:cs="宋体" w:hint="eastAsia"/>
          <w:color w:val="000000"/>
          <w:kern w:val="0"/>
          <w:sz w:val="22"/>
        </w:rPr>
        <w:t>201602 优质.wang域名授信额度</w:t>
      </w:r>
    </w:p>
    <w:tbl>
      <w:tblPr>
        <w:tblW w:w="8663" w:type="dxa"/>
        <w:tblLayout w:type="fixed"/>
        <w:tblLook w:val="04A0" w:firstRow="1" w:lastRow="0" w:firstColumn="1" w:lastColumn="0" w:noHBand="0" w:noVBand="1"/>
      </w:tblPr>
      <w:tblGrid>
        <w:gridCol w:w="1080"/>
        <w:gridCol w:w="1185"/>
        <w:gridCol w:w="1235"/>
        <w:gridCol w:w="3289"/>
        <w:gridCol w:w="1874"/>
      </w:tblGrid>
      <w:tr w:rsidR="00BA5E99" w:rsidRPr="002927D9" w:rsidTr="00825939">
        <w:trPr>
          <w:trHeight w:val="28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5E99" w:rsidRPr="00BA5E99" w:rsidRDefault="00BA5E99" w:rsidP="0082593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E99" w:rsidRPr="00BA5E99" w:rsidRDefault="00BA5E99" w:rsidP="00825939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</w:pPr>
            <w:r w:rsidRPr="002927D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E99" w:rsidRPr="00BA5E99" w:rsidRDefault="00BA5E99" w:rsidP="00825939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市场估值(元)</w:t>
            </w:r>
          </w:p>
        </w:tc>
        <w:tc>
          <w:tcPr>
            <w:tcW w:w="18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A5E99" w:rsidRPr="00BA5E99" w:rsidRDefault="00BA5E99" w:rsidP="00825939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</w:pPr>
            <w:r w:rsidRPr="002927D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授信额</w:t>
            </w:r>
            <w:r w:rsidRPr="00BA5E9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（元）</w:t>
            </w:r>
          </w:p>
        </w:tc>
      </w:tr>
      <w:tr w:rsidR="002927D9" w:rsidRPr="002927D9" w:rsidTr="0082593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.wang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D9" w:rsidRPr="002927D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三数字</w:t>
            </w:r>
          </w:p>
          <w:p w:rsidR="002927D9" w:rsidRPr="00BA5E99" w:rsidRDefault="002927D9" w:rsidP="00BA5E99">
            <w:pPr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27D9" w:rsidRPr="002927D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不带04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D9" w:rsidRPr="00BA5E99" w:rsidRDefault="002927D9" w:rsidP="00BA5E99">
            <w:pPr>
              <w:widowControl/>
              <w:snapToGrid w:val="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27D9" w:rsidRPr="00BA5E99" w:rsidRDefault="002927D9" w:rsidP="00BA5E99">
            <w:pPr>
              <w:widowControl/>
              <w:snapToGrid w:val="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15000</w:t>
            </w:r>
          </w:p>
        </w:tc>
      </w:tr>
      <w:tr w:rsidR="002927D9" w:rsidRPr="002927D9" w:rsidTr="0082593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27D9" w:rsidRPr="002927D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带04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D9" w:rsidRPr="00BA5E99" w:rsidRDefault="002927D9" w:rsidP="00BA5E99">
            <w:pPr>
              <w:widowControl/>
              <w:snapToGrid w:val="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27D9" w:rsidRPr="00BA5E99" w:rsidRDefault="002927D9" w:rsidP="00BA5E99">
            <w:pPr>
              <w:widowControl/>
              <w:snapToGrid w:val="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BA5E99" w:rsidRPr="002927D9" w:rsidTr="0082593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E99" w:rsidRPr="00BA5E99" w:rsidRDefault="00BA5E9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99" w:rsidRPr="00BA5E99" w:rsidRDefault="00BA5E9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四数字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E99" w:rsidRPr="002927D9" w:rsidRDefault="00BA5E9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豹子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99" w:rsidRPr="00BA5E99" w:rsidRDefault="00BA5E99" w:rsidP="007A0661">
            <w:pPr>
              <w:widowControl/>
              <w:snapToGrid w:val="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按三数字不带04计算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5E99" w:rsidRPr="00BA5E99" w:rsidRDefault="00BA5E99" w:rsidP="00BA5E99">
            <w:pPr>
              <w:widowControl/>
              <w:snapToGrid w:val="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15000</w:t>
            </w:r>
          </w:p>
        </w:tc>
      </w:tr>
      <w:tr w:rsidR="002927D9" w:rsidRPr="002927D9" w:rsidTr="00825939">
        <w:trPr>
          <w:trHeight w:val="2533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2015年5月到6月期间，在易名拍卖平台上拍卖并成交的85个一手域名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7D9" w:rsidRPr="00BA5E99" w:rsidRDefault="002927D9" w:rsidP="00825939">
            <w:pPr>
              <w:widowControl/>
              <w:snapToGrid w:val="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成交价。</w:t>
            </w: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（参见</w:t>
            </w: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http://www.nic.wang/case.html?titleID=4</w:t>
            </w: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拍卖成交价格和“三数字”“四数字”的估值不一致的，按照高价计算）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成交价格的50%</w:t>
            </w:r>
          </w:p>
        </w:tc>
      </w:tr>
      <w:tr w:rsidR="002927D9" w:rsidRPr="002927D9" w:rsidTr="00825939">
        <w:trPr>
          <w:trHeight w:val="1080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2016年，黄道注册局授权，在易名拍卖平台和其他平台上成交的任何一手域名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成交价</w:t>
            </w: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（拍卖成交价格和“三数字”“四数字”的估值不一致的，按照高价计算）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27D9" w:rsidRPr="00BA5E99" w:rsidRDefault="002927D9" w:rsidP="00BA5E99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BA5E9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成交价格的30%</w:t>
            </w:r>
          </w:p>
        </w:tc>
      </w:tr>
    </w:tbl>
    <w:p w:rsidR="00BA5E99" w:rsidRPr="0067307C" w:rsidRDefault="00BA5E99" w:rsidP="0067307C">
      <w:pPr>
        <w:spacing w:line="240" w:lineRule="atLeast"/>
        <w:rPr>
          <w:rFonts w:ascii="微软雅黑" w:eastAsia="微软雅黑" w:hAnsi="微软雅黑" w:hint="eastAsia"/>
        </w:rPr>
      </w:pPr>
    </w:p>
    <w:p w:rsidR="002927D9" w:rsidRDefault="0067307C" w:rsidP="002927D9">
      <w:pPr>
        <w:widowControl/>
        <w:adjustRightInd w:val="0"/>
        <w:snapToGrid w:val="0"/>
        <w:rPr>
          <w:rFonts w:ascii="微软雅黑" w:eastAsia="微软雅黑" w:hAnsi="微软雅黑" w:cs="宋体"/>
          <w:color w:val="000000"/>
          <w:kern w:val="0"/>
          <w:sz w:val="22"/>
        </w:rPr>
      </w:pPr>
      <w:r w:rsidRPr="0067307C">
        <w:rPr>
          <w:rFonts w:ascii="微软雅黑" w:eastAsia="微软雅黑" w:hAnsi="微软雅黑"/>
        </w:rPr>
        <w:tab/>
      </w:r>
      <w:r w:rsidRPr="0067307C">
        <w:rPr>
          <w:rFonts w:ascii="微软雅黑" w:eastAsia="微软雅黑" w:hAnsi="微软雅黑"/>
        </w:rPr>
        <w:tab/>
      </w:r>
      <w:r w:rsidRPr="0067307C">
        <w:rPr>
          <w:rFonts w:ascii="微软雅黑" w:eastAsia="微软雅黑" w:hAnsi="微软雅黑" w:cs="宋体" w:hint="eastAsia"/>
          <w:color w:val="000000"/>
          <w:kern w:val="0"/>
          <w:sz w:val="22"/>
        </w:rPr>
        <w:t>注：0利率</w:t>
      </w:r>
    </w:p>
    <w:p w:rsidR="0067307C" w:rsidRPr="0067307C" w:rsidRDefault="0067307C" w:rsidP="002927D9">
      <w:pPr>
        <w:widowControl/>
        <w:adjustRightInd w:val="0"/>
        <w:snapToGrid w:val="0"/>
        <w:ind w:left="490" w:firstLineChars="350" w:firstLine="770"/>
        <w:rPr>
          <w:rFonts w:ascii="微软雅黑" w:eastAsia="微软雅黑" w:hAnsi="微软雅黑" w:cs="宋体"/>
          <w:color w:val="000000"/>
          <w:kern w:val="0"/>
          <w:sz w:val="22"/>
        </w:rPr>
      </w:pPr>
      <w:r w:rsidRPr="0067307C">
        <w:rPr>
          <w:rFonts w:ascii="微软雅黑" w:eastAsia="微软雅黑" w:hAnsi="微软雅黑" w:cs="宋体" w:hint="eastAsia"/>
          <w:color w:val="000000"/>
          <w:kern w:val="0"/>
          <w:sz w:val="22"/>
        </w:rPr>
        <w:t>0管理费</w:t>
      </w:r>
    </w:p>
    <w:p w:rsidR="0067307C" w:rsidRPr="0067307C" w:rsidRDefault="0067307C" w:rsidP="002927D9">
      <w:pPr>
        <w:widowControl/>
        <w:adjustRightInd w:val="0"/>
        <w:snapToGrid w:val="0"/>
        <w:rPr>
          <w:rFonts w:ascii="微软雅黑" w:eastAsia="微软雅黑" w:hAnsi="微软雅黑" w:cs="宋体"/>
          <w:color w:val="000000"/>
          <w:kern w:val="0"/>
          <w:sz w:val="22"/>
        </w:rPr>
      </w:pPr>
      <w:r w:rsidRPr="0067307C">
        <w:rPr>
          <w:rFonts w:ascii="微软雅黑" w:eastAsia="微软雅黑" w:hAnsi="微软雅黑" w:cs="宋体"/>
          <w:color w:val="000000"/>
          <w:kern w:val="0"/>
          <w:sz w:val="22"/>
        </w:rPr>
        <w:tab/>
      </w:r>
      <w:r w:rsidRPr="0067307C">
        <w:rPr>
          <w:rFonts w:ascii="微软雅黑" w:eastAsia="微软雅黑" w:hAnsi="微软雅黑" w:cs="宋体"/>
          <w:color w:val="000000"/>
          <w:kern w:val="0"/>
          <w:sz w:val="22"/>
        </w:rPr>
        <w:tab/>
      </w:r>
      <w:r w:rsidRPr="0067307C">
        <w:rPr>
          <w:rFonts w:ascii="微软雅黑" w:eastAsia="微软雅黑" w:hAnsi="微软雅黑" w:cs="宋体"/>
          <w:color w:val="000000"/>
          <w:kern w:val="0"/>
          <w:sz w:val="22"/>
        </w:rPr>
        <w:tab/>
      </w:r>
      <w:r w:rsidRPr="0067307C">
        <w:rPr>
          <w:rFonts w:ascii="微软雅黑" w:eastAsia="微软雅黑" w:hAnsi="微软雅黑" w:cs="宋体" w:hint="eastAsia"/>
          <w:color w:val="000000"/>
          <w:kern w:val="0"/>
          <w:sz w:val="22"/>
        </w:rPr>
        <w:t>手续简化到几乎为0</w:t>
      </w:r>
    </w:p>
    <w:sectPr w:rsidR="0067307C" w:rsidRPr="0067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25" w:rsidRDefault="00477C25" w:rsidP="0067307C">
      <w:r>
        <w:separator/>
      </w:r>
    </w:p>
  </w:endnote>
  <w:endnote w:type="continuationSeparator" w:id="0">
    <w:p w:rsidR="00477C25" w:rsidRDefault="00477C25" w:rsidP="0067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25" w:rsidRDefault="00477C25" w:rsidP="0067307C">
      <w:r>
        <w:separator/>
      </w:r>
    </w:p>
  </w:footnote>
  <w:footnote w:type="continuationSeparator" w:id="0">
    <w:p w:rsidR="00477C25" w:rsidRDefault="00477C25" w:rsidP="0067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A"/>
    <w:rsid w:val="002927D9"/>
    <w:rsid w:val="00477C25"/>
    <w:rsid w:val="0067307C"/>
    <w:rsid w:val="007A0661"/>
    <w:rsid w:val="007B5D7D"/>
    <w:rsid w:val="00825939"/>
    <w:rsid w:val="008404EF"/>
    <w:rsid w:val="00A97E53"/>
    <w:rsid w:val="00BA5E99"/>
    <w:rsid w:val="00BD5371"/>
    <w:rsid w:val="00C52B24"/>
    <w:rsid w:val="00D14E46"/>
    <w:rsid w:val="00F01326"/>
    <w:rsid w:val="00F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8FCC1-7D44-408D-BEA8-0C9CC22F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2016-02-26T02:50:00Z</dcterms:created>
  <dcterms:modified xsi:type="dcterms:W3CDTF">2016-02-26T02:50:00Z</dcterms:modified>
</cp:coreProperties>
</file>